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73CBE" w14:paraId="3BD04173" w14:textId="77777777" w:rsidTr="00BB2AFF">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954AEC7" w:rsidR="003A050E" w:rsidRPr="00673CBE" w:rsidRDefault="007C5807" w:rsidP="00BB2AFF">
            <w:pPr>
              <w:pStyle w:val="Heading1"/>
              <w:numPr>
                <w:ilvl w:val="0"/>
                <w:numId w:val="0"/>
              </w:numPr>
              <w:tabs>
                <w:tab w:val="left" w:pos="720"/>
              </w:tabs>
              <w:ind w:left="357" w:hanging="357"/>
              <w:rPr>
                <w:sz w:val="24"/>
                <w:szCs w:val="20"/>
                <w:lang w:val="en-US"/>
              </w:rPr>
            </w:pPr>
            <w:bookmarkStart w:id="0" w:name="_Toc116021976"/>
            <w:bookmarkStart w:id="1" w:name="_Toc116219504"/>
            <w:r w:rsidRPr="00673CBE">
              <w:rPr>
                <w:sz w:val="24"/>
                <w:szCs w:val="20"/>
                <w:lang w:val="en-US"/>
              </w:rPr>
              <w:t>Skype</w:t>
            </w:r>
            <w:r w:rsidRPr="00673CBE">
              <w:rPr>
                <w:sz w:val="24"/>
                <w:szCs w:val="20"/>
                <w:vertAlign w:val="superscript"/>
                <w:lang w:val="en-US"/>
              </w:rPr>
              <w:t>®</w:t>
            </w:r>
            <w:r w:rsidRPr="00673CBE">
              <w:rPr>
                <w:sz w:val="24"/>
                <w:szCs w:val="20"/>
                <w:lang w:val="en-US"/>
              </w:rPr>
              <w:t xml:space="preserve"> for Business Server 2019 (Per Proc) Edition, </w:t>
            </w:r>
            <w:bookmarkStart w:id="2" w:name="Text33"/>
            <w:r w:rsidRPr="00D02B8D">
              <w:rPr>
                <w:b w:val="0"/>
                <w:sz w:val="24"/>
                <w:szCs w:val="24"/>
                <w:u w:val="single"/>
              </w:rPr>
              <w:fldChar w:fldCharType="begin">
                <w:ffData>
                  <w:name w:val="Text33"/>
                  <w:enabled/>
                  <w:calcOnExit w:val="0"/>
                  <w:textInput/>
                </w:ffData>
              </w:fldChar>
            </w:r>
            <w:r w:rsidR="003A050E" w:rsidRPr="00673CBE">
              <w:rPr>
                <w:b w:val="0"/>
                <w:sz w:val="24"/>
                <w:szCs w:val="24"/>
                <w:u w:val="single"/>
                <w:lang w:val="en-US"/>
              </w:rPr>
              <w:instrText xml:space="preserve"> FORMTEXT </w:instrText>
            </w:r>
            <w:r w:rsidRPr="00D02B8D">
              <w:rPr>
                <w:b w:val="0"/>
                <w:sz w:val="24"/>
                <w:szCs w:val="24"/>
                <w:u w:val="single"/>
              </w:rPr>
            </w:r>
            <w:r w:rsidRPr="00D02B8D">
              <w:rPr>
                <w:b w:val="0"/>
                <w:sz w:val="24"/>
                <w:szCs w:val="24"/>
                <w:u w:val="single"/>
              </w:rPr>
              <w:fldChar w:fldCharType="separate"/>
            </w:r>
            <w:bookmarkStart w:id="3" w:name="_GoBack"/>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bookmarkEnd w:id="3"/>
            <w:r w:rsidRPr="00D02B8D">
              <w:rPr>
                <w:sz w:val="24"/>
                <w:szCs w:val="24"/>
                <w:u w:val="single"/>
              </w:rPr>
              <w:fldChar w:fldCharType="end"/>
            </w:r>
            <w:bookmarkEnd w:id="0"/>
            <w:bookmarkEnd w:id="1"/>
            <w:bookmarkEnd w:id="2"/>
            <w:r w:rsidR="00BB2AFF" w:rsidRPr="00684A45">
              <w:rPr>
                <w:b w:val="0"/>
                <w:sz w:val="24"/>
                <w:szCs w:val="20"/>
                <w:vertAlign w:val="superscript"/>
              </w:rPr>
              <w:footnoteReference w:id="1"/>
            </w:r>
            <w:r w:rsidRPr="00673CBE">
              <w:rPr>
                <w:b w:val="0"/>
                <w:sz w:val="24"/>
                <w:u w:val="single"/>
                <w:lang w:val="en-US"/>
              </w:rPr>
              <w:t xml:space="preserve"> </w:t>
            </w:r>
          </w:p>
        </w:tc>
      </w:tr>
      <w:tr w:rsidR="003A050E" w:rsidRPr="00684A45" w14:paraId="23A73271" w14:textId="77777777" w:rsidTr="00BB2AFF">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21AE5A1" w:rsidR="003A050E" w:rsidRPr="00684A45" w:rsidRDefault="003A050E" w:rsidP="00BB2AFF">
            <w:pPr>
              <w:pStyle w:val="LicenseNumber"/>
              <w:spacing w:before="120" w:after="120"/>
              <w:rPr>
                <w:rFonts w:cs="Tahoma"/>
                <w:sz w:val="24"/>
                <w:szCs w:val="20"/>
              </w:rPr>
            </w:pPr>
            <w:r>
              <w:rPr>
                <w:rFonts w:cs="Tahoma"/>
                <w:sz w:val="24"/>
                <w:szCs w:val="20"/>
              </w:rPr>
              <w:t xml:space="preserve">Prozessorlizenzen: </w:t>
            </w:r>
            <w:r w:rsidRPr="00F01B06">
              <w:rPr>
                <w:rFonts w:cs="Tahoma"/>
                <w:sz w:val="24"/>
                <w:szCs w:val="24"/>
                <w:u w:val="single"/>
              </w:rPr>
              <w:fldChar w:fldCharType="begin">
                <w:ffData>
                  <w:name w:val="Text33"/>
                  <w:enabled/>
                  <w:calcOnExit w:val="0"/>
                  <w:textInput/>
                </w:ffData>
              </w:fldChar>
            </w:r>
            <w:r w:rsidRPr="00F01B06">
              <w:rPr>
                <w:rFonts w:cs="Tahoma"/>
                <w:sz w:val="24"/>
                <w:szCs w:val="24"/>
                <w:u w:val="single"/>
              </w:rPr>
              <w:instrText xml:space="preserve"> FORMTEXT </w:instrText>
            </w:r>
            <w:r w:rsidRPr="00F01B06">
              <w:rPr>
                <w:rFonts w:cs="Tahoma"/>
                <w:sz w:val="24"/>
                <w:szCs w:val="24"/>
                <w:u w:val="single"/>
              </w:rPr>
            </w:r>
            <w:r w:rsidRPr="00F01B06">
              <w:rPr>
                <w:rFonts w:cs="Tahoma"/>
                <w:sz w:val="24"/>
                <w:szCs w:val="24"/>
                <w:u w:val="single"/>
              </w:rPr>
              <w:fldChar w:fldCharType="separate"/>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Pr="00F01B06">
              <w:rPr>
                <w:sz w:val="24"/>
                <w:szCs w:val="24"/>
                <w:u w:val="single"/>
              </w:rPr>
              <w:fldChar w:fldCharType="end"/>
            </w:r>
            <w:r w:rsidR="00BB2AFF"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F01B06" w:rsidRDefault="003A050E" w:rsidP="00684A45">
      <w:pPr>
        <w:widowControl w:val="0"/>
        <w:rPr>
          <w:spacing w:val="-2"/>
        </w:rPr>
      </w:pPr>
      <w:r w:rsidRPr="00F01B06">
        <w:rPr>
          <w:rFonts w:eastAsia="SimSun"/>
          <w:spacing w:val="-2"/>
          <w:sz w:val="20"/>
          <w:szCs w:val="20"/>
        </w:rPr>
        <w:t>Diese Lizenzbestimmungen sind ein Vertrag zwischen Ihnen und dem Lizenzgeber der Softwareanwendung oder Reihe von Anwendungen, mit der Sie die Microsoft</w:t>
      </w:r>
      <w:r w:rsidRPr="00F01B06">
        <w:rPr>
          <w:rFonts w:eastAsia="SimSun"/>
          <w:spacing w:val="-2"/>
          <w:sz w:val="20"/>
          <w:szCs w:val="20"/>
          <w:vertAlign w:val="superscript"/>
        </w:rPr>
        <w:t>®</w:t>
      </w:r>
      <w:r w:rsidRPr="00F01B06">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CF43D1"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CF43D1"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ÜBERBLICK.</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CF43D1" w:rsidRDefault="003A050E" w:rsidP="00684A45">
      <w:pPr>
        <w:pStyle w:val="Bullet3"/>
        <w:widowControl w:val="0"/>
      </w:pPr>
      <w:r>
        <w:rPr>
          <w:rFonts w:eastAsia="SimSun"/>
          <w:sz w:val="20"/>
          <w:szCs w:val="20"/>
        </w:rPr>
        <w:t>Serversoftware</w:t>
      </w:r>
    </w:p>
    <w:p w14:paraId="453D88BB" w14:textId="77777777" w:rsidR="003A050E" w:rsidRPr="00CF43D1"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CF43D1"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CF43D1"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CF43D1" w:rsidRDefault="003A050E" w:rsidP="00684A45">
      <w:pPr>
        <w:pStyle w:val="Heading2"/>
        <w:widowControl w:val="0"/>
      </w:pPr>
      <w:r>
        <w:rPr>
          <w:rFonts w:eastAsia="SimSun"/>
          <w:sz w:val="20"/>
          <w:szCs w:val="20"/>
        </w:rPr>
        <w:t>Lizenzterminologie.</w:t>
      </w:r>
    </w:p>
    <w:p w14:paraId="4AA60244" w14:textId="77777777" w:rsidR="003A050E" w:rsidRPr="00CF43D1"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w:t>
      </w:r>
      <w:r>
        <w:rPr>
          <w:rFonts w:eastAsia="SimSun"/>
          <w:sz w:val="20"/>
          <w:szCs w:val="20"/>
        </w:rPr>
        <w:lastRenderedPageBreak/>
        <w:t>indem Sie eine vorhandene Instanz duplizieren. Verweise auf Software in diesem Vertrag schließen „Instanzen“ der Software ein.</w:t>
      </w:r>
    </w:p>
    <w:p w14:paraId="5DB1B9FA" w14:textId="77777777" w:rsidR="003A050E" w:rsidRPr="00CF43D1"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CF43D1"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CF43D1"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CF43D1"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CF43D1"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CF43D1" w:rsidRDefault="003A050E" w:rsidP="00684A45">
      <w:pPr>
        <w:pStyle w:val="Bullet4"/>
        <w:widowControl w:val="0"/>
      </w:pPr>
      <w:r>
        <w:rPr>
          <w:rFonts w:eastAsia="SimSun"/>
          <w:sz w:val="20"/>
          <w:szCs w:val="20"/>
        </w:rPr>
        <w:t>eine physische Betriebssystemumgebung</w:t>
      </w:r>
    </w:p>
    <w:p w14:paraId="57A9540A" w14:textId="77777777" w:rsidR="003A050E" w:rsidRPr="00CF43D1" w:rsidRDefault="003A050E" w:rsidP="00684A45">
      <w:pPr>
        <w:pStyle w:val="Bullet4"/>
        <w:widowControl w:val="0"/>
      </w:pPr>
      <w:r>
        <w:rPr>
          <w:rFonts w:eastAsia="SimSun"/>
          <w:sz w:val="20"/>
          <w:szCs w:val="20"/>
        </w:rPr>
        <w:t>eine oder mehrere virtuelle Betriebssystemumgebungen.</w:t>
      </w:r>
    </w:p>
    <w:p w14:paraId="1609F3A7" w14:textId="77777777" w:rsidR="003A050E" w:rsidRPr="00CF43D1"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16D5165A" w14:textId="77777777" w:rsidR="003A050E" w:rsidRPr="00CF43D1"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CF43D1"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CF43D1" w:rsidRDefault="003A050E" w:rsidP="00684A45">
      <w:pPr>
        <w:pStyle w:val="Heading1"/>
        <w:widowControl w:val="0"/>
        <w:ind w:left="360" w:hanging="360"/>
      </w:pPr>
      <w:r>
        <w:rPr>
          <w:rFonts w:eastAsia="SimSun"/>
          <w:sz w:val="20"/>
          <w:szCs w:val="20"/>
        </w:rPr>
        <w:t>NUTZUNGSRECHTE.</w:t>
      </w:r>
    </w:p>
    <w:p w14:paraId="0416D2B6" w14:textId="77777777" w:rsidR="003A050E" w:rsidRPr="00CF43D1"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CF43D1" w:rsidRDefault="003A050E" w:rsidP="00A6152C">
      <w:pPr>
        <w:pStyle w:val="Bullet3"/>
        <w:keepLines/>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CF43D1"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CF43D1"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31EF8B35" w:rsidR="003A050E" w:rsidRPr="00CF43D1" w:rsidRDefault="003A050E" w:rsidP="00684A45">
      <w:pPr>
        <w:ind w:left="1440"/>
      </w:pPr>
      <w:r>
        <w:rPr>
          <w:i/>
          <w:iCs/>
          <w:sz w:val="20"/>
          <w:szCs w:val="20"/>
        </w:rPr>
        <w:t>„X“ wie oben verwendet entspricht der Anzahl von Cores oder, wenn relevant, der Anzahl von Threads in den einzelnen physischen Prozessoren.</w:t>
      </w:r>
    </w:p>
    <w:p w14:paraId="45B103DE" w14:textId="77777777" w:rsidR="003A050E" w:rsidRPr="00CF43D1"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CF43D1" w:rsidRDefault="003A050E" w:rsidP="00A6152C">
      <w:pPr>
        <w:pStyle w:val="Heading2"/>
        <w:keepNext/>
        <w:keepLines/>
        <w:ind w:hanging="360"/>
      </w:pPr>
      <w:r>
        <w:rPr>
          <w:rFonts w:eastAsia="SimSun"/>
          <w:sz w:val="20"/>
          <w:szCs w:val="20"/>
        </w:rPr>
        <w:lastRenderedPageBreak/>
        <w:t xml:space="preserve">Ausführen von Instanzen der Serversoftware. </w:t>
      </w:r>
      <w:r>
        <w:rPr>
          <w:rFonts w:eastAsia="SimSun"/>
          <w:b w:val="0"/>
          <w:sz w:val="20"/>
          <w:szCs w:val="20"/>
        </w:rPr>
        <w:t>Ihr Recht zur Nutzung der Software hängt von der Option ab, die zur Bestimmung der Anzahl der erforderlichen Lizenzen verwendet wird.</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CF43D1"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CF43D1" w:rsidRDefault="003A050E" w:rsidP="00684A45">
      <w:pPr>
        <w:pStyle w:val="Bullet4"/>
        <w:widowControl w:val="0"/>
      </w:pPr>
      <w:r>
        <w:rPr>
          <w:rFonts w:eastAsia="SimSun"/>
          <w:sz w:val="20"/>
          <w:szCs w:val="20"/>
        </w:rPr>
        <w:t>müssen Sie keine virtuellen Prozessoren lizenzieren.</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673CBE" w:rsidRDefault="007C5807" w:rsidP="00684A45">
      <w:pPr>
        <w:pStyle w:val="Bullet3"/>
        <w:widowControl w:val="0"/>
        <w:rPr>
          <w:lang w:val="en-US"/>
        </w:rPr>
      </w:pPr>
      <w:r w:rsidRPr="00673CBE">
        <w:rPr>
          <w:rFonts w:eastAsia="SimSun"/>
          <w:sz w:val="20"/>
          <w:szCs w:val="20"/>
          <w:lang w:val="en-US"/>
        </w:rPr>
        <w:t>Skype for Business Web App-Plug-In</w:t>
      </w:r>
    </w:p>
    <w:p w14:paraId="08385B33" w14:textId="3CCCB4B5" w:rsidR="003A050E" w:rsidRPr="00CF43D1" w:rsidRDefault="007C5807" w:rsidP="00684A45">
      <w:pPr>
        <w:pStyle w:val="Bullet3"/>
        <w:widowControl w:val="0"/>
      </w:pPr>
      <w:r>
        <w:rPr>
          <w:rFonts w:eastAsia="SimSun"/>
          <w:sz w:val="20"/>
          <w:szCs w:val="20"/>
        </w:rPr>
        <w:t>Skype für Business Server 2019 im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Verwaltungstools </w:t>
      </w:r>
    </w:p>
    <w:p w14:paraId="435F47E2" w14:textId="77777777" w:rsidR="003A050E" w:rsidRPr="00CF43D1" w:rsidRDefault="003A050E" w:rsidP="00684A45">
      <w:pPr>
        <w:pStyle w:val="Bullet3"/>
        <w:widowControl w:val="0"/>
      </w:pPr>
      <w:r>
        <w:rPr>
          <w:rFonts w:eastAsia="SimSun"/>
          <w:sz w:val="20"/>
          <w:szCs w:val="20"/>
        </w:rPr>
        <w:t xml:space="preserve">PowerShell Snap-In </w:t>
      </w:r>
    </w:p>
    <w:p w14:paraId="3955803E" w14:textId="1F27D8D5" w:rsidR="003A050E" w:rsidRPr="00CF43D1"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CF43D1"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CF43D1"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CF43D1"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CF43D1" w:rsidRDefault="003A050E" w:rsidP="00684A45">
      <w:pPr>
        <w:pStyle w:val="Bullet3"/>
        <w:widowControl w:val="0"/>
        <w:numPr>
          <w:ilvl w:val="1"/>
          <w:numId w:val="2"/>
        </w:numPr>
      </w:pPr>
      <w:r>
        <w:rPr>
          <w:sz w:val="20"/>
          <w:szCs w:val="20"/>
        </w:rPr>
        <w:t xml:space="preserve">Rolle als Direktor </w:t>
      </w:r>
    </w:p>
    <w:p w14:paraId="401BC17D" w14:textId="77777777" w:rsidR="003A050E" w:rsidRPr="00CF43D1" w:rsidRDefault="003A050E" w:rsidP="00684A45">
      <w:pPr>
        <w:pStyle w:val="Bullet3"/>
        <w:widowControl w:val="0"/>
        <w:numPr>
          <w:ilvl w:val="1"/>
          <w:numId w:val="2"/>
        </w:numPr>
      </w:pPr>
      <w:r>
        <w:rPr>
          <w:sz w:val="20"/>
          <w:szCs w:val="20"/>
        </w:rPr>
        <w:t xml:space="preserve">Rolle als Edgeserver </w:t>
      </w:r>
    </w:p>
    <w:p w14:paraId="03DA9C39" w14:textId="77777777" w:rsidR="003A050E" w:rsidRPr="00CF43D1"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CF43D1"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CF43D1"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CF43D1"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CF43D1"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CF43D1" w:rsidRDefault="003A050E" w:rsidP="00684A45">
      <w:pPr>
        <w:pStyle w:val="Bullet3"/>
        <w:widowControl w:val="0"/>
        <w:numPr>
          <w:ilvl w:val="1"/>
          <w:numId w:val="2"/>
        </w:numPr>
      </w:pPr>
      <w:r>
        <w:rPr>
          <w:sz w:val="20"/>
          <w:szCs w:val="20"/>
        </w:rPr>
        <w:t>Rolle als Webkonferenzserver</w:t>
      </w:r>
    </w:p>
    <w:p w14:paraId="5DCF1CD5" w14:textId="77777777" w:rsidR="003A050E" w:rsidRPr="00CF43D1" w:rsidRDefault="003A050E" w:rsidP="00684A45">
      <w:pPr>
        <w:pStyle w:val="Bullet3"/>
        <w:widowControl w:val="0"/>
        <w:numPr>
          <w:ilvl w:val="1"/>
          <w:numId w:val="2"/>
        </w:numPr>
      </w:pPr>
      <w:r>
        <w:rPr>
          <w:sz w:val="20"/>
          <w:szCs w:val="20"/>
        </w:rPr>
        <w:t>Rolle als Mobilitätsserver</w:t>
      </w:r>
    </w:p>
    <w:p w14:paraId="6D921063" w14:textId="77777777" w:rsidR="00372091" w:rsidRPr="00CF43D1" w:rsidRDefault="00372091" w:rsidP="00684A45">
      <w:pPr>
        <w:pStyle w:val="Bullet3"/>
        <w:widowControl w:val="0"/>
        <w:numPr>
          <w:ilvl w:val="1"/>
          <w:numId w:val="2"/>
        </w:numPr>
      </w:pPr>
      <w:r>
        <w:rPr>
          <w:sz w:val="20"/>
          <w:szCs w:val="20"/>
        </w:rPr>
        <w:lastRenderedPageBreak/>
        <w:t>Rolle als Video Interop-Server</w:t>
      </w:r>
    </w:p>
    <w:p w14:paraId="178B8D38" w14:textId="77777777" w:rsidR="003A050E" w:rsidRPr="00CF43D1" w:rsidRDefault="003A050E" w:rsidP="00684A45">
      <w:pPr>
        <w:pStyle w:val="Bullet3"/>
        <w:widowControl w:val="0"/>
        <w:numPr>
          <w:ilvl w:val="1"/>
          <w:numId w:val="2"/>
        </w:numPr>
      </w:pPr>
      <w:r>
        <w:rPr>
          <w:sz w:val="20"/>
          <w:szCs w:val="20"/>
        </w:rPr>
        <w:t xml:space="preserve">Rolle als Auto-Discovery-Dienst </w:t>
      </w:r>
    </w:p>
    <w:p w14:paraId="5FB55C82" w14:textId="77777777" w:rsidR="003A050E" w:rsidRPr="00CF43D1"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CF43D1"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CF43D1"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CF43D1"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CF43D1"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CF43D1"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ZUSÄTZLICHE LIZENZANFORDERUNGEN UND/ODER NUTZUNGSRECHTE.</w:t>
      </w:r>
    </w:p>
    <w:p w14:paraId="7053BC73" w14:textId="77777777" w:rsidR="003A050E" w:rsidRPr="00CF43D1"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CF43D1"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CF43D1" w:rsidRDefault="003A050E" w:rsidP="00684A45">
      <w:pPr>
        <w:pStyle w:val="Bullet3"/>
        <w:widowControl w:val="0"/>
      </w:pPr>
      <w:r>
        <w:rPr>
          <w:rFonts w:eastAsia="SimSun"/>
          <w:sz w:val="20"/>
          <w:szCs w:val="20"/>
        </w:rPr>
        <w:t>Zusammenfassen von Verbindungen</w:t>
      </w:r>
    </w:p>
    <w:p w14:paraId="4846C29C" w14:textId="77777777" w:rsidR="003A050E" w:rsidRPr="00CF43D1" w:rsidRDefault="003A050E" w:rsidP="00684A45">
      <w:pPr>
        <w:pStyle w:val="Bullet3"/>
        <w:widowControl w:val="0"/>
      </w:pPr>
      <w:r>
        <w:rPr>
          <w:rFonts w:eastAsia="SimSun"/>
          <w:sz w:val="20"/>
          <w:szCs w:val="20"/>
        </w:rPr>
        <w:t>Umleiten von Informationen oder</w:t>
      </w:r>
    </w:p>
    <w:p w14:paraId="5DA4B628" w14:textId="77777777" w:rsidR="003A050E" w:rsidRPr="00CF43D1" w:rsidRDefault="003A050E" w:rsidP="00684A45">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CF43D1" w:rsidRDefault="003A050E" w:rsidP="00684A45">
      <w:pPr>
        <w:pStyle w:val="Body2"/>
        <w:widowControl w:val="0"/>
      </w:pPr>
      <w:r>
        <w:rPr>
          <w:rFonts w:eastAsia="SimSun"/>
          <w:sz w:val="20"/>
          <w:szCs w:val="20"/>
        </w:rPr>
        <w:t>(manchmal als „Multiplexing“ oder „Pooling“ bezeichnet), verringert nicht die Anzahl der erforderlichen Lizenzen irgendeines Typs.</w:t>
      </w:r>
    </w:p>
    <w:p w14:paraId="2C351853" w14:textId="77777777" w:rsidR="003A050E" w:rsidRPr="00CF43D1"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CF43D1"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CF43D1"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CF43D1"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CF43D1" w:rsidRDefault="007A359D" w:rsidP="00684A45">
      <w:pPr>
        <w:pStyle w:val="Heading2"/>
        <w:widowControl w:val="0"/>
      </w:pPr>
      <w:r>
        <w:rPr>
          <w:rFonts w:eastAsia="SimSun"/>
          <w:sz w:val="20"/>
          <w:szCs w:val="20"/>
        </w:rPr>
        <w:lastRenderedPageBreak/>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CF43D1"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CF43D1" w:rsidRDefault="003A050E" w:rsidP="00684A4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CF43D1"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CF43D1"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BB2AFF" w:rsidRDefault="003A050E" w:rsidP="00684A45">
      <w:pPr>
        <w:pStyle w:val="Heading1"/>
        <w:widowControl w:val="0"/>
        <w:rPr>
          <w:sz w:val="20"/>
          <w:szCs w:val="20"/>
        </w:rPr>
      </w:pPr>
      <w:r w:rsidRPr="00BB2AFF">
        <w:rPr>
          <w:rFonts w:eastAsia="SimSun"/>
          <w:sz w:val="20"/>
          <w:szCs w:val="20"/>
        </w:rPr>
        <w:t xml:space="preserve">MICROSOFT .NET FRAMEWORK-VERGLEICHSTESTS. </w:t>
      </w:r>
      <w:r w:rsidRPr="00BB2AFF">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w:t>
      </w:r>
    </w:p>
    <w:p w14:paraId="2686FBC4" w14:textId="77777777" w:rsidR="003A050E" w:rsidRPr="00CF43D1" w:rsidRDefault="003A050E" w:rsidP="00684A45">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CF43D1" w:rsidRDefault="003A050E" w:rsidP="00684A45">
      <w:pPr>
        <w:pStyle w:val="Bullet2"/>
        <w:widowControl w:val="0"/>
      </w:pPr>
      <w:r>
        <w:rPr>
          <w:rFonts w:eastAsia="SimSun"/>
          <w:sz w:val="20"/>
          <w:szCs w:val="20"/>
        </w:rPr>
        <w:t>technische Beschränkungen der Software zu umgehen</w:t>
      </w:r>
    </w:p>
    <w:p w14:paraId="6A339F05" w14:textId="77777777" w:rsidR="003A050E" w:rsidRPr="00CF43D1" w:rsidRDefault="003A050E" w:rsidP="00684A45">
      <w:pPr>
        <w:pStyle w:val="Bullet2"/>
        <w:widowControl w:val="0"/>
      </w:pPr>
      <w:r>
        <w:rPr>
          <w:rFonts w:eastAsia="SimSun"/>
          <w:sz w:val="20"/>
          <w:szCs w:val="20"/>
        </w:rPr>
        <w:lastRenderedPageBreak/>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CF43D1"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CF43D1"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CF43D1"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CF43D1"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CF43D1"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CF43D1"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CF43D1" w:rsidRDefault="003A050E" w:rsidP="00684A45">
      <w:pPr>
        <w:pStyle w:val="Heading1"/>
        <w:widowControl w:val="0"/>
      </w:pPr>
      <w:r>
        <w:rPr>
          <w:rFonts w:eastAsia="SimSun"/>
          <w:sz w:val="20"/>
          <w:szCs w:val="20"/>
        </w:rPr>
        <w:t>SICHERUNGSKOPIE.</w:t>
      </w:r>
    </w:p>
    <w:p w14:paraId="414BF086" w14:textId="77777777" w:rsidR="003A050E" w:rsidRPr="00CF43D1"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CF43D1"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CF43D1"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CF43D1"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2A548004" w:rsidR="003A050E" w:rsidRPr="00CF43D1" w:rsidRDefault="003A050E" w:rsidP="00673CBE">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673CBE"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CF43D1"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CF43D1" w:rsidRDefault="003A050E" w:rsidP="00684A45">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3576E75E" w:rsidR="003A050E" w:rsidRPr="00CF43D1"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w:t>
      </w:r>
      <w:r>
        <w:rPr>
          <w:rFonts w:eastAsia="SimSun"/>
          <w:b w:val="0"/>
          <w:bCs w:val="0"/>
          <w:sz w:val="20"/>
          <w:szCs w:val="20"/>
        </w:rPr>
        <w:lastRenderedPageBreak/>
        <w:t xml:space="preserve">einzuhalten, die für die Software gelten. Diese Gesetze enthalten auch Beschränkungen in Bezug auf Bestimmungsorte, Endbenutzer und Endnutzung. Weitere Informationen finden Sie unter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CF43D1"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CF43D1"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CF43D1"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CF43D1"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CF43D1"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CF43D1"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CF43D1" w:rsidRDefault="003A050E" w:rsidP="00684A45">
      <w:r>
        <w:rPr>
          <w:sz w:val="20"/>
          <w:szCs w:val="20"/>
        </w:rPr>
        <w:t>Microsoft, Skype und SQL Server sind eingetragene Marken von Microsoft Corporation in den Vereinigten Staaten und/oder in anderen Ländern.</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146A" w14:textId="77777777" w:rsidR="003C7220" w:rsidRDefault="003C7220" w:rsidP="003A050E">
      <w:pPr>
        <w:spacing w:before="0" w:after="0"/>
      </w:pPr>
      <w:r>
        <w:separator/>
      </w:r>
    </w:p>
  </w:endnote>
  <w:endnote w:type="continuationSeparator" w:id="0">
    <w:p w14:paraId="69F591B3" w14:textId="77777777" w:rsidR="003C7220" w:rsidRDefault="003C722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D74603" w14:paraId="38665414" w14:textId="77777777" w:rsidTr="00462CC8">
      <w:tc>
        <w:tcPr>
          <w:tcW w:w="5328" w:type="dxa"/>
        </w:tcPr>
        <w:p w14:paraId="73CB0735" w14:textId="77777777" w:rsidR="00684A45" w:rsidRPr="00D74603" w:rsidRDefault="00684A45" w:rsidP="00684A45">
          <w:pPr>
            <w:tabs>
              <w:tab w:val="center" w:pos="4680"/>
              <w:tab w:val="right" w:pos="9360"/>
            </w:tabs>
            <w:spacing w:before="0" w:after="0"/>
            <w:rPr>
              <w:sz w:val="16"/>
              <w:szCs w:val="16"/>
            </w:rPr>
          </w:pPr>
          <w:r w:rsidRPr="00D74603">
            <w:rPr>
              <w:sz w:val="16"/>
              <w:szCs w:val="16"/>
            </w:rPr>
            <w:t>ISV-Lizenzgebühr-Lizenzbedingungen</w:t>
          </w:r>
        </w:p>
        <w:p w14:paraId="4EE06B99" w14:textId="6D8128E8" w:rsidR="00684A45" w:rsidRPr="00D74603" w:rsidRDefault="00684A45" w:rsidP="00684A45">
          <w:pPr>
            <w:tabs>
              <w:tab w:val="center" w:pos="4680"/>
              <w:tab w:val="right" w:pos="9360"/>
            </w:tabs>
            <w:spacing w:before="0" w:after="0"/>
            <w:rPr>
              <w:sz w:val="16"/>
              <w:szCs w:val="16"/>
            </w:rPr>
          </w:pPr>
          <w:r w:rsidRPr="00D74603">
            <w:rPr>
              <w:sz w:val="16"/>
              <w:szCs w:val="16"/>
            </w:rPr>
            <w:t>Skype for Business Server 2019 (Per Proc) (1. November 2018)</w:t>
          </w:r>
        </w:p>
      </w:tc>
      <w:tc>
        <w:tcPr>
          <w:tcW w:w="5220" w:type="dxa"/>
        </w:tcPr>
        <w:p w14:paraId="128CA36D" w14:textId="77777777" w:rsidR="00684A45" w:rsidRPr="00D74603" w:rsidRDefault="00684A45" w:rsidP="00684A45">
          <w:pPr>
            <w:tabs>
              <w:tab w:val="center" w:pos="4680"/>
              <w:tab w:val="right" w:pos="9360"/>
            </w:tabs>
            <w:spacing w:before="0" w:after="0"/>
            <w:jc w:val="right"/>
            <w:rPr>
              <w:sz w:val="16"/>
              <w:szCs w:val="16"/>
            </w:rPr>
          </w:pPr>
          <w:r w:rsidRPr="00D74603">
            <w:rPr>
              <w:sz w:val="16"/>
              <w:szCs w:val="16"/>
            </w:rPr>
            <w:t xml:space="preserve">Seite </w:t>
          </w:r>
          <w:r w:rsidRPr="00D74603">
            <w:rPr>
              <w:sz w:val="16"/>
              <w:szCs w:val="16"/>
            </w:rPr>
            <w:fldChar w:fldCharType="begin"/>
          </w:r>
          <w:r w:rsidRPr="00D74603">
            <w:rPr>
              <w:sz w:val="16"/>
              <w:szCs w:val="16"/>
            </w:rPr>
            <w:instrText xml:space="preserve"> PAGE </w:instrText>
          </w:r>
          <w:r w:rsidRPr="00D74603">
            <w:rPr>
              <w:sz w:val="16"/>
              <w:szCs w:val="16"/>
            </w:rPr>
            <w:fldChar w:fldCharType="separate"/>
          </w:r>
          <w:r w:rsidR="00673CBE">
            <w:rPr>
              <w:noProof/>
              <w:sz w:val="16"/>
              <w:szCs w:val="16"/>
            </w:rPr>
            <w:t>7</w:t>
          </w:r>
          <w:r w:rsidRPr="00D74603">
            <w:rPr>
              <w:sz w:val="16"/>
              <w:szCs w:val="16"/>
            </w:rPr>
            <w:fldChar w:fldCharType="end"/>
          </w:r>
          <w:r w:rsidRPr="00D74603">
            <w:rPr>
              <w:sz w:val="16"/>
              <w:szCs w:val="16"/>
            </w:rPr>
            <w:t xml:space="preserve"> von </w:t>
          </w:r>
          <w:r w:rsidRPr="00D74603">
            <w:rPr>
              <w:sz w:val="16"/>
              <w:szCs w:val="16"/>
            </w:rPr>
            <w:fldChar w:fldCharType="begin"/>
          </w:r>
          <w:r w:rsidRPr="00D74603">
            <w:rPr>
              <w:sz w:val="16"/>
              <w:szCs w:val="16"/>
            </w:rPr>
            <w:instrText xml:space="preserve"> NUMPAGES </w:instrText>
          </w:r>
          <w:r w:rsidRPr="00D74603">
            <w:rPr>
              <w:sz w:val="16"/>
              <w:szCs w:val="16"/>
            </w:rPr>
            <w:fldChar w:fldCharType="separate"/>
          </w:r>
          <w:r w:rsidR="00673CBE">
            <w:rPr>
              <w:noProof/>
              <w:sz w:val="16"/>
              <w:szCs w:val="16"/>
            </w:rPr>
            <w:t>8</w:t>
          </w:r>
          <w:r w:rsidRPr="00D74603">
            <w:rPr>
              <w:sz w:val="16"/>
              <w:szCs w:val="16"/>
            </w:rPr>
            <w:fldChar w:fldCharType="end"/>
          </w:r>
        </w:p>
      </w:tc>
    </w:tr>
  </w:tbl>
  <w:p w14:paraId="6A85FFC4" w14:textId="77777777" w:rsidR="000D035F" w:rsidRPr="00D74603"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5497" w14:textId="77777777" w:rsidR="003C7220" w:rsidRDefault="003C7220" w:rsidP="003A050E">
      <w:pPr>
        <w:spacing w:before="0" w:after="0"/>
      </w:pPr>
      <w:r>
        <w:separator/>
      </w:r>
    </w:p>
  </w:footnote>
  <w:footnote w:type="continuationSeparator" w:id="0">
    <w:p w14:paraId="6D538C3D" w14:textId="77777777" w:rsidR="003C7220" w:rsidRDefault="003C7220" w:rsidP="003A050E">
      <w:pPr>
        <w:spacing w:before="0" w:after="0"/>
      </w:pPr>
      <w:r>
        <w:continuationSeparator/>
      </w:r>
    </w:p>
  </w:footnote>
  <w:footnote w:id="1">
    <w:p w14:paraId="316A5F69" w14:textId="7036AD88" w:rsidR="00BB2AFF" w:rsidRDefault="00BB2AFF" w:rsidP="00BB2AFF">
      <w:pPr>
        <w:pStyle w:val="Footnote"/>
      </w:pPr>
      <w:r>
        <w:rPr>
          <w:vertAlign w:val="superscript"/>
        </w:rPr>
        <w:footnoteRef/>
      </w:r>
      <w:r>
        <w:rPr>
          <w:vertAlign w:val="superscript"/>
        </w:rPr>
        <w:t xml:space="preserve"> </w:t>
      </w:r>
      <w:r w:rsidRPr="00BB2AFF">
        <w:t>LIZENZGEBER: Geben Sie für lizenzierte „Academic Edition“-Software bitte den Produktnamen an. Beispiel: Skype for Business Server 2019, Academic Edition.</w:t>
      </w:r>
    </w:p>
  </w:footnote>
  <w:footnote w:id="2">
    <w:p w14:paraId="49890BBE" w14:textId="579E1F74" w:rsidR="00BB2AFF" w:rsidRDefault="00BB2AFF" w:rsidP="00BB2AFF">
      <w:pPr>
        <w:pStyle w:val="Footnote"/>
      </w:pPr>
      <w:r>
        <w:rPr>
          <w:vertAlign w:val="superscript"/>
        </w:rPr>
        <w:footnoteRef/>
      </w:r>
      <w:r>
        <w:t xml:space="preserve"> </w:t>
      </w:r>
      <w:r w:rsidRPr="00BB2AF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068C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985EB32E"/>
    <w:lvl w:ilvl="0" w:tplc="8152BF80">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E6ACDB6"/>
    <w:lvl w:ilvl="0" w:tplc="5EBE0BD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16C88F4"/>
    <w:lvl w:ilvl="0" w:tplc="6F9E6C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045CB8"/>
    <w:lvl w:ilvl="0" w:tplc="730065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RiTRM4Ae/puNJkvblutIaNDxC2JTuFRNOAaSnM+59fbb5Ea8p+OxVaph7pnsJcYYuRUCs0z7GxK/0pUgOItcw==" w:salt="2DjjFWac9Q0sq2oIWdBQ8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398C"/>
    <w:rsid w:val="00114190"/>
    <w:rsid w:val="00117E17"/>
    <w:rsid w:val="00125B8D"/>
    <w:rsid w:val="00133565"/>
    <w:rsid w:val="00143108"/>
    <w:rsid w:val="00163F27"/>
    <w:rsid w:val="00174BCC"/>
    <w:rsid w:val="001922B7"/>
    <w:rsid w:val="00246C3E"/>
    <w:rsid w:val="00257C78"/>
    <w:rsid w:val="002C43D1"/>
    <w:rsid w:val="002E189F"/>
    <w:rsid w:val="00330859"/>
    <w:rsid w:val="0033515C"/>
    <w:rsid w:val="00372091"/>
    <w:rsid w:val="003911B0"/>
    <w:rsid w:val="003A050E"/>
    <w:rsid w:val="003C3335"/>
    <w:rsid w:val="003C7220"/>
    <w:rsid w:val="004371DC"/>
    <w:rsid w:val="004507C5"/>
    <w:rsid w:val="004C2482"/>
    <w:rsid w:val="004C26ED"/>
    <w:rsid w:val="0058162D"/>
    <w:rsid w:val="005D49B9"/>
    <w:rsid w:val="00661E7E"/>
    <w:rsid w:val="00666184"/>
    <w:rsid w:val="00673CBE"/>
    <w:rsid w:val="006808BB"/>
    <w:rsid w:val="006834B1"/>
    <w:rsid w:val="0068466E"/>
    <w:rsid w:val="00684A45"/>
    <w:rsid w:val="006A6618"/>
    <w:rsid w:val="006F6123"/>
    <w:rsid w:val="00710B4F"/>
    <w:rsid w:val="00710F60"/>
    <w:rsid w:val="007241DE"/>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A6152C"/>
    <w:rsid w:val="00B23776"/>
    <w:rsid w:val="00BB2AFF"/>
    <w:rsid w:val="00BB3FFD"/>
    <w:rsid w:val="00C1044D"/>
    <w:rsid w:val="00C36E7D"/>
    <w:rsid w:val="00C76E90"/>
    <w:rsid w:val="00CC7B07"/>
    <w:rsid w:val="00CF43D1"/>
    <w:rsid w:val="00D02B8D"/>
    <w:rsid w:val="00D32DB8"/>
    <w:rsid w:val="00D45B43"/>
    <w:rsid w:val="00D60B0A"/>
    <w:rsid w:val="00D74603"/>
    <w:rsid w:val="00DE44E3"/>
    <w:rsid w:val="00E46420"/>
    <w:rsid w:val="00E5088C"/>
    <w:rsid w:val="00E92CF5"/>
    <w:rsid w:val="00EA185F"/>
    <w:rsid w:val="00F01B06"/>
    <w:rsid w:val="00F068C3"/>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4F8504-7D5E-49E5-B8E9-EC01B650A316}"/>
</file>

<file path=customXml/itemProps2.xml><?xml version="1.0" encoding="utf-8"?>
<ds:datastoreItem xmlns:ds="http://schemas.openxmlformats.org/officeDocument/2006/customXml" ds:itemID="{FDF85038-A4B6-481B-9CD7-E4281454F514}"/>
</file>

<file path=customXml/itemProps3.xml><?xml version="1.0" encoding="utf-8"?>
<ds:datastoreItem xmlns:ds="http://schemas.openxmlformats.org/officeDocument/2006/customXml" ds:itemID="{A5AFE42C-A75D-4583-9BE8-BADF68479B97}"/>
</file>

<file path=docProps/app.xml><?xml version="1.0" encoding="utf-8"?>
<Properties xmlns="http://schemas.openxmlformats.org/officeDocument/2006/extended-properties" xmlns:vt="http://schemas.openxmlformats.org/officeDocument/2006/docPropsVTypes">
  <Template>Normal</Template>
  <TotalTime>0</TotalTime>
  <Pages>8</Pages>
  <Words>3805</Words>
  <Characters>21693</Characters>
  <Application>Microsoft Office Word</Application>
  <DocSecurity>0</DocSecurity>
  <Lines>180</Lines>
  <Paragraphs>50</Paragraphs>
  <ScaleCrop>false</ScaleCrop>
  <Company/>
  <LinksUpToDate>false</LinksUpToDate>
  <CharactersWithSpaces>25448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